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A556" w14:textId="29CBD24E" w:rsidR="00E64689" w:rsidRPr="00F34D64" w:rsidRDefault="00E64689" w:rsidP="00E64689">
      <w:pPr>
        <w:tabs>
          <w:tab w:val="left" w:pos="4111"/>
        </w:tabs>
        <w:spacing w:after="0" w:line="240" w:lineRule="auto"/>
        <w:jc w:val="center"/>
        <w:rPr>
          <w:b/>
          <w:sz w:val="24"/>
          <w:szCs w:val="24"/>
          <w:u w:val="single"/>
          <w:lang w:val="nl-BE"/>
        </w:rPr>
      </w:pPr>
      <w:r w:rsidRPr="00F34D64">
        <w:rPr>
          <w:b/>
          <w:sz w:val="24"/>
          <w:szCs w:val="24"/>
          <w:u w:val="single"/>
          <w:lang w:val="nl-BE"/>
        </w:rPr>
        <w:t>Bijlage 94</w:t>
      </w:r>
      <w:r w:rsidR="00AA19E3" w:rsidRPr="00F34D64">
        <w:rPr>
          <w:b/>
          <w:sz w:val="24"/>
          <w:szCs w:val="24"/>
          <w:u w:val="single"/>
          <w:lang w:val="nl-BE"/>
        </w:rPr>
        <w:t>A</w:t>
      </w:r>
    </w:p>
    <w:p w14:paraId="21D205E0" w14:textId="77777777" w:rsidR="00E64689" w:rsidRPr="00F34D64" w:rsidRDefault="00E64689" w:rsidP="00D7574C">
      <w:pPr>
        <w:tabs>
          <w:tab w:val="left" w:pos="4111"/>
        </w:tabs>
        <w:spacing w:after="0" w:line="240" w:lineRule="auto"/>
        <w:rPr>
          <w:b/>
          <w:sz w:val="24"/>
          <w:szCs w:val="24"/>
          <w:u w:val="single"/>
          <w:lang w:val="nl-BE"/>
        </w:rPr>
      </w:pPr>
    </w:p>
    <w:p w14:paraId="22B84EF3" w14:textId="228D81F7" w:rsidR="001244FE" w:rsidRPr="00F34D64" w:rsidRDefault="008038BC" w:rsidP="00D7574C">
      <w:pPr>
        <w:tabs>
          <w:tab w:val="left" w:pos="4111"/>
        </w:tabs>
        <w:spacing w:after="0" w:line="240" w:lineRule="auto"/>
        <w:rPr>
          <w:b/>
          <w:lang w:val="nl-BE"/>
        </w:rPr>
      </w:pPr>
      <w:r w:rsidRPr="00F34D64">
        <w:rPr>
          <w:b/>
          <w:sz w:val="24"/>
          <w:szCs w:val="24"/>
          <w:u w:val="single"/>
          <w:lang w:val="nl-BE"/>
        </w:rPr>
        <w:t xml:space="preserve">MEDISCH VOORSCHRIFT voor </w:t>
      </w:r>
      <w:r w:rsidR="00D7574C" w:rsidRPr="00F34D64">
        <w:rPr>
          <w:b/>
          <w:sz w:val="24"/>
          <w:szCs w:val="24"/>
          <w:u w:val="single"/>
          <w:lang w:val="nl-BE"/>
        </w:rPr>
        <w:t xml:space="preserve">therapeutische </w:t>
      </w:r>
      <w:r w:rsidR="00CB3C61" w:rsidRPr="00F34D64">
        <w:rPr>
          <w:b/>
          <w:sz w:val="24"/>
          <w:szCs w:val="24"/>
          <w:u w:val="single"/>
          <w:lang w:val="nl-BE"/>
        </w:rPr>
        <w:t xml:space="preserve">elastische </w:t>
      </w:r>
      <w:r w:rsidR="00F34D64" w:rsidRPr="00F34D64">
        <w:rPr>
          <w:b/>
          <w:sz w:val="24"/>
          <w:szCs w:val="24"/>
          <w:u w:val="single"/>
          <w:lang w:val="nl-BE"/>
        </w:rPr>
        <w:t>beenkousen (</w:t>
      </w:r>
      <w:r w:rsidRPr="00F34D64">
        <w:rPr>
          <w:b/>
          <w:sz w:val="24"/>
          <w:szCs w:val="24"/>
          <w:u w:val="single"/>
          <w:lang w:val="nl-BE"/>
        </w:rPr>
        <w:t>art. 27)</w:t>
      </w:r>
    </w:p>
    <w:p w14:paraId="13B98896" w14:textId="77777777" w:rsidR="008038BC" w:rsidRPr="00F34D64" w:rsidRDefault="008038BC" w:rsidP="00972EFB">
      <w:pPr>
        <w:spacing w:after="0" w:line="240" w:lineRule="auto"/>
        <w:rPr>
          <w:sz w:val="16"/>
          <w:szCs w:val="16"/>
          <w:lang w:val="nl-BE"/>
        </w:rPr>
      </w:pPr>
    </w:p>
    <w:p w14:paraId="4FB9A0D5" w14:textId="336A73EE" w:rsidR="008038BC" w:rsidRPr="00F34D64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  <w:lang w:val="nl-BE"/>
        </w:rPr>
      </w:pPr>
      <w:r w:rsidRPr="00F34D64">
        <w:rPr>
          <w:b/>
          <w:u w:val="single"/>
          <w:lang w:val="nl-BE"/>
        </w:rPr>
        <w:t>Identificatie van de rechthebbende (of klever ziekenfonds)</w:t>
      </w:r>
    </w:p>
    <w:p w14:paraId="1F5BEA04" w14:textId="77777777" w:rsidR="00D7574C" w:rsidRPr="00F34D64" w:rsidRDefault="00D7574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  <w:lang w:val="nl-BE"/>
        </w:rPr>
      </w:pPr>
    </w:p>
    <w:p w14:paraId="242D5EBE" w14:textId="77777777" w:rsidR="008038BC" w:rsidRPr="00F34D64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F34D64">
        <w:rPr>
          <w:lang w:val="nl-BE"/>
        </w:rPr>
        <w:t>Naam en voornaam rechthebbende: ………………………………………………………...</w:t>
      </w:r>
    </w:p>
    <w:p w14:paraId="7B9856D7" w14:textId="77777777" w:rsidR="008038BC" w:rsidRPr="00F34D64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F34D64">
        <w:rPr>
          <w:lang w:val="nl-BE"/>
        </w:rPr>
        <w:t>Adres: …………………………………………………………………………………………………….…..</w:t>
      </w:r>
    </w:p>
    <w:p w14:paraId="1E4882AC" w14:textId="77777777" w:rsidR="008038BC" w:rsidRPr="00F34D64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F34D64">
        <w:rPr>
          <w:lang w:val="nl-BE"/>
        </w:rPr>
        <w:t>Inschrijvingsnummer bij de Sociale Zekerheid  : ..................-..............-……..</w:t>
      </w:r>
    </w:p>
    <w:p w14:paraId="5EC9D108" w14:textId="77777777" w:rsidR="008038BC" w:rsidRPr="00F34D64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F34D64">
        <w:rPr>
          <w:lang w:val="nl-BE"/>
        </w:rPr>
        <w:t>Naam ziekenfonds of nummer: ………………………………………………..</w:t>
      </w:r>
    </w:p>
    <w:p w14:paraId="33E86B2E" w14:textId="77777777" w:rsidR="00AA19E3" w:rsidRPr="00F34D64" w:rsidRDefault="00AA19E3" w:rsidP="00972EFB">
      <w:pPr>
        <w:pStyle w:val="CommentText"/>
        <w:spacing w:after="0"/>
        <w:jc w:val="both"/>
        <w:rPr>
          <w:lang w:val="nl-BE"/>
        </w:rPr>
      </w:pPr>
    </w:p>
    <w:p w14:paraId="3FF17F93" w14:textId="5B8261A2" w:rsidR="000C204F" w:rsidRPr="00F34D64" w:rsidRDefault="004E11D9" w:rsidP="00972EFB">
      <w:pPr>
        <w:pStyle w:val="CommentText"/>
        <w:spacing w:after="0"/>
        <w:jc w:val="both"/>
        <w:rPr>
          <w:noProof/>
          <w:lang w:val="nl-BE"/>
        </w:rPr>
      </w:pPr>
      <w:r w:rsidRPr="00F34D64">
        <w:rPr>
          <w:lang w:val="nl-BE"/>
        </w:rPr>
        <w:t>O</w:t>
      </w:r>
      <w:r w:rsidR="00BB5D88" w:rsidRPr="00F34D64">
        <w:rPr>
          <w:lang w:val="nl-BE"/>
        </w:rPr>
        <w:t>ndergetekende arts verklaart dat voldaan is aan de medische indicatie zoals opgenomen in art 27</w:t>
      </w:r>
      <w:r w:rsidR="00972EFB" w:rsidRPr="00F34D64">
        <w:rPr>
          <w:lang w:val="nl-BE"/>
        </w:rPr>
        <w:t>,</w:t>
      </w:r>
      <w:r w:rsidR="00BB5D88" w:rsidRPr="00F34D64">
        <w:rPr>
          <w:lang w:val="nl-BE"/>
        </w:rPr>
        <w:t xml:space="preserve"> </w:t>
      </w:r>
      <w:r w:rsidR="009D5DB8" w:rsidRPr="00F34D64">
        <w:rPr>
          <w:lang w:val="nl-BE"/>
        </w:rPr>
        <w:t>§12bis</w:t>
      </w:r>
      <w:r w:rsidR="00BE6C68" w:rsidRPr="00F34D64">
        <w:rPr>
          <w:lang w:val="nl-BE"/>
        </w:rPr>
        <w:t xml:space="preserve"> </w:t>
      </w:r>
      <w:r w:rsidR="00BB5D88" w:rsidRPr="00F34D64">
        <w:rPr>
          <w:lang w:val="nl-BE"/>
        </w:rPr>
        <w:t xml:space="preserve">van de nomenclatuur en dat de </w:t>
      </w:r>
      <w:r w:rsidR="00BB2178" w:rsidRPr="00F34D64">
        <w:rPr>
          <w:noProof/>
          <w:lang w:val="nl-BE"/>
        </w:rPr>
        <w:t>staving van deze diagnose</w:t>
      </w:r>
      <w:r w:rsidRPr="00F34D64">
        <w:rPr>
          <w:noProof/>
          <w:lang w:val="nl-BE"/>
        </w:rPr>
        <w:t xml:space="preserve"> </w:t>
      </w:r>
      <w:r w:rsidR="00BB5D88" w:rsidRPr="00F34D64">
        <w:rPr>
          <w:noProof/>
          <w:lang w:val="nl-BE"/>
        </w:rPr>
        <w:t xml:space="preserve">wordt bewaard </w:t>
      </w:r>
      <w:r w:rsidR="00BB2178" w:rsidRPr="00F34D64">
        <w:rPr>
          <w:noProof/>
          <w:lang w:val="nl-BE"/>
        </w:rPr>
        <w:t xml:space="preserve">in </w:t>
      </w:r>
      <w:r w:rsidR="00BB5D88" w:rsidRPr="00F34D64">
        <w:rPr>
          <w:noProof/>
          <w:lang w:val="nl-BE"/>
        </w:rPr>
        <w:t>het medisch dossier</w:t>
      </w:r>
      <w:r w:rsidR="00972EFB" w:rsidRPr="00F34D64">
        <w:rPr>
          <w:noProof/>
          <w:lang w:val="nl-BE"/>
        </w:rPr>
        <w:t xml:space="preserve"> van de rechthebbende</w:t>
      </w:r>
      <w:r w:rsidRPr="00F34D64">
        <w:rPr>
          <w:noProof/>
          <w:lang w:val="nl-BE"/>
        </w:rPr>
        <w:t>.</w:t>
      </w:r>
    </w:p>
    <w:p w14:paraId="7DA5FBE7" w14:textId="5319A4CA" w:rsidR="004E11D9" w:rsidRPr="00F34D64" w:rsidRDefault="004E11D9" w:rsidP="00972EFB">
      <w:pPr>
        <w:pStyle w:val="CommentText"/>
        <w:spacing w:after="0"/>
        <w:jc w:val="both"/>
        <w:rPr>
          <w:lang w:val="nl-BE"/>
        </w:rPr>
      </w:pPr>
    </w:p>
    <w:p w14:paraId="17DD74C9" w14:textId="2D0D4B87" w:rsidR="0092478F" w:rsidRPr="00F34D64" w:rsidRDefault="0092478F" w:rsidP="00BB5D88">
      <w:pPr>
        <w:pStyle w:val="CommentText"/>
        <w:spacing w:after="0"/>
        <w:rPr>
          <w:b/>
          <w:lang w:val="nl-BE"/>
        </w:rPr>
      </w:pPr>
      <w:r w:rsidRPr="00F34D64">
        <w:rPr>
          <w:b/>
          <w:lang w:val="nl-BE"/>
        </w:rPr>
        <w:t>Medische motivatie:</w:t>
      </w:r>
    </w:p>
    <w:p w14:paraId="5D38684C" w14:textId="22025BC9" w:rsidR="0092478F" w:rsidRPr="00F34D64" w:rsidRDefault="0092478F" w:rsidP="0092478F">
      <w:pPr>
        <w:spacing w:after="0" w:line="240" w:lineRule="auto"/>
        <w:rPr>
          <w:szCs w:val="20"/>
          <w:u w:val="single"/>
          <w:lang w:val="nl-BE"/>
        </w:rPr>
      </w:pPr>
      <w:r w:rsidRPr="00F34D64">
        <w:rPr>
          <w:sz w:val="28"/>
          <w:szCs w:val="28"/>
          <w:lang w:val="nl-BE"/>
        </w:rPr>
        <w:t>□</w:t>
      </w:r>
      <w:r w:rsidRPr="00F34D64">
        <w:rPr>
          <w:szCs w:val="28"/>
          <w:lang w:val="nl-BE"/>
        </w:rPr>
        <w:t xml:space="preserve"> </w:t>
      </w:r>
      <w:r w:rsidRPr="00F34D64">
        <w:rPr>
          <w:szCs w:val="20"/>
          <w:u w:val="single"/>
          <w:lang w:val="nl-BE"/>
        </w:rPr>
        <w:t>Indicaties voor therapeutische elastische beenkousen van subgroep 1</w:t>
      </w:r>
      <w:r w:rsidR="00B7066A" w:rsidRPr="00F34D64">
        <w:rPr>
          <w:szCs w:val="20"/>
          <w:u w:val="single"/>
          <w:lang w:val="nl-BE"/>
        </w:rPr>
        <w:t>, namelijk</w:t>
      </w:r>
      <w:r w:rsidRPr="00F34D64">
        <w:rPr>
          <w:szCs w:val="20"/>
          <w:u w:val="single"/>
          <w:lang w:val="nl-BE"/>
        </w:rPr>
        <w:t>:</w:t>
      </w:r>
    </w:p>
    <w:p w14:paraId="5806096B" w14:textId="3AB6BCBD" w:rsidR="0092478F" w:rsidRPr="00F34D64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F34D64">
        <w:rPr>
          <w:szCs w:val="20"/>
          <w:lang w:val="nl-BE"/>
        </w:rPr>
        <w:t>-uni- of bilateraal lymfoedeem na lies- of bekkenklieruitruiming</w:t>
      </w:r>
    </w:p>
    <w:p w14:paraId="7AA43797" w14:textId="195F1A4B" w:rsidR="0092478F" w:rsidRPr="00F34D64" w:rsidRDefault="0092478F" w:rsidP="0092478F">
      <w:pPr>
        <w:spacing w:after="0" w:line="240" w:lineRule="auto"/>
        <w:ind w:left="720" w:hanging="436"/>
        <w:rPr>
          <w:szCs w:val="20"/>
          <w:lang w:val="nl-BE"/>
        </w:rPr>
      </w:pPr>
      <w:r w:rsidRPr="00F34D64">
        <w:rPr>
          <w:szCs w:val="20"/>
          <w:lang w:val="nl-BE"/>
        </w:rPr>
        <w:t>- lymfoedeem na bestraling van de liesstreek</w:t>
      </w:r>
    </w:p>
    <w:p w14:paraId="08F5A760" w14:textId="71A54CD6" w:rsidR="0092478F" w:rsidRPr="00F34D64" w:rsidRDefault="0092478F" w:rsidP="0092478F">
      <w:pPr>
        <w:spacing w:after="0" w:line="240" w:lineRule="auto"/>
        <w:ind w:left="720" w:hanging="436"/>
        <w:rPr>
          <w:szCs w:val="20"/>
          <w:lang w:val="nl-BE"/>
        </w:rPr>
      </w:pPr>
      <w:r w:rsidRPr="00F34D64">
        <w:rPr>
          <w:szCs w:val="20"/>
          <w:lang w:val="nl-BE"/>
        </w:rPr>
        <w:t>- chronische primair erfelijk lymfoedeem</w:t>
      </w:r>
    </w:p>
    <w:p w14:paraId="5322C9BE" w14:textId="6495E537" w:rsidR="0092478F" w:rsidRPr="00F34D64" w:rsidRDefault="0092478F" w:rsidP="0092478F">
      <w:pPr>
        <w:spacing w:after="0" w:line="240" w:lineRule="auto"/>
        <w:ind w:left="720" w:hanging="436"/>
        <w:rPr>
          <w:szCs w:val="20"/>
          <w:lang w:val="nl-BE"/>
        </w:rPr>
      </w:pPr>
      <w:r w:rsidRPr="00F34D64">
        <w:rPr>
          <w:szCs w:val="20"/>
          <w:lang w:val="nl-BE"/>
        </w:rPr>
        <w:t>- congenitale vasculaire malformatie</w:t>
      </w:r>
    </w:p>
    <w:p w14:paraId="2B1EC98F" w14:textId="167258D2" w:rsidR="0092478F" w:rsidRPr="00F34D64" w:rsidRDefault="0092478F" w:rsidP="0092478F">
      <w:pPr>
        <w:spacing w:after="0" w:line="240" w:lineRule="auto"/>
        <w:rPr>
          <w:szCs w:val="20"/>
          <w:lang w:val="nl-BE"/>
        </w:rPr>
      </w:pPr>
    </w:p>
    <w:p w14:paraId="0EB123FF" w14:textId="68DFF243" w:rsidR="0092478F" w:rsidRPr="00F34D64" w:rsidRDefault="0092478F" w:rsidP="0092478F">
      <w:pPr>
        <w:spacing w:after="0" w:line="240" w:lineRule="auto"/>
        <w:rPr>
          <w:szCs w:val="20"/>
          <w:u w:val="single"/>
          <w:lang w:val="nl-BE"/>
        </w:rPr>
      </w:pPr>
      <w:r w:rsidRPr="00F34D64">
        <w:rPr>
          <w:sz w:val="28"/>
          <w:szCs w:val="28"/>
          <w:lang w:val="nl-BE"/>
        </w:rPr>
        <w:t>□</w:t>
      </w:r>
      <w:r w:rsidR="00972EFB" w:rsidRPr="00F34D64">
        <w:rPr>
          <w:szCs w:val="28"/>
          <w:lang w:val="nl-BE"/>
        </w:rPr>
        <w:t xml:space="preserve"> </w:t>
      </w:r>
      <w:r w:rsidRPr="00F34D64">
        <w:rPr>
          <w:szCs w:val="20"/>
          <w:u w:val="single"/>
          <w:lang w:val="nl-BE"/>
        </w:rPr>
        <w:t>Indicaties voor therapeutische elastische beenkousen van subgroep 2</w:t>
      </w:r>
      <w:r w:rsidR="00B7066A" w:rsidRPr="00F34D64">
        <w:rPr>
          <w:szCs w:val="20"/>
          <w:u w:val="single"/>
          <w:lang w:val="nl-BE"/>
        </w:rPr>
        <w:t>, namelijk</w:t>
      </w:r>
      <w:r w:rsidRPr="00F34D64">
        <w:rPr>
          <w:szCs w:val="20"/>
          <w:u w:val="single"/>
          <w:lang w:val="nl-BE"/>
        </w:rPr>
        <w:t>:</w:t>
      </w:r>
    </w:p>
    <w:p w14:paraId="3CBEB39F" w14:textId="08361F19" w:rsidR="0092478F" w:rsidRPr="00F34D64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F34D64">
        <w:rPr>
          <w:szCs w:val="20"/>
          <w:lang w:val="nl-BE"/>
        </w:rPr>
        <w:t>- preventie van recidief veneuze ulcera bij chronische veneuze insufficiëntie</w:t>
      </w:r>
    </w:p>
    <w:p w14:paraId="7AFDA743" w14:textId="7BEC55D4" w:rsidR="0092478F" w:rsidRPr="00F34D64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F34D64">
        <w:rPr>
          <w:szCs w:val="20"/>
          <w:lang w:val="nl-BE"/>
        </w:rPr>
        <w:t>- aanwezigheid van een geobjectiveerde diepe veneuze trombose</w:t>
      </w:r>
    </w:p>
    <w:p w14:paraId="7006A0A2" w14:textId="3349E505" w:rsidR="0092478F" w:rsidRPr="00F34D64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F34D64">
        <w:rPr>
          <w:szCs w:val="20"/>
          <w:lang w:val="nl-BE"/>
        </w:rPr>
        <w:t>- aanwezigheid van een geobjectiveerd posttrombotisch syndroom</w:t>
      </w:r>
    </w:p>
    <w:p w14:paraId="7DDD79C7" w14:textId="25D5F11A" w:rsidR="00D7574C" w:rsidRPr="00F34D64" w:rsidRDefault="00D7574C" w:rsidP="00D7574C">
      <w:pPr>
        <w:spacing w:after="0" w:line="240" w:lineRule="auto"/>
        <w:rPr>
          <w:szCs w:val="20"/>
          <w:lang w:val="nl-BE"/>
        </w:rPr>
      </w:pPr>
    </w:p>
    <w:p w14:paraId="4275207A" w14:textId="46B0BD23" w:rsidR="00BE6C68" w:rsidRPr="00F34D64" w:rsidRDefault="00BE6C68" w:rsidP="00D7574C">
      <w:pPr>
        <w:spacing w:after="0" w:line="240" w:lineRule="auto"/>
        <w:rPr>
          <w:b/>
          <w:szCs w:val="20"/>
          <w:lang w:val="nl-BE"/>
        </w:rPr>
      </w:pPr>
      <w:r w:rsidRPr="00F34D64">
        <w:rPr>
          <w:b/>
          <w:szCs w:val="20"/>
          <w:lang w:val="nl-BE"/>
        </w:rPr>
        <w:t>Lokalisatie, noodzakelijke drukklasse en type kous: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3652"/>
        <w:gridCol w:w="1021"/>
        <w:gridCol w:w="501"/>
        <w:gridCol w:w="602"/>
        <w:gridCol w:w="604"/>
        <w:gridCol w:w="1228"/>
        <w:gridCol w:w="609"/>
        <w:gridCol w:w="567"/>
        <w:gridCol w:w="709"/>
      </w:tblGrid>
      <w:tr w:rsidR="009F3C59" w:rsidRPr="00F34D64" w14:paraId="6ABF8FBB" w14:textId="3BFB0013" w:rsidTr="00A67E9E">
        <w:trPr>
          <w:trHeight w:val="465"/>
        </w:trPr>
        <w:tc>
          <w:tcPr>
            <w:tcW w:w="3652" w:type="dxa"/>
            <w:vMerge w:val="restart"/>
            <w:tcBorders>
              <w:right w:val="single" w:sz="12" w:space="0" w:color="auto"/>
            </w:tcBorders>
            <w:vAlign w:val="center"/>
          </w:tcPr>
          <w:p w14:paraId="54FCBB27" w14:textId="77777777" w:rsidR="009F3C59" w:rsidRPr="00F34D64" w:rsidRDefault="009F3C59" w:rsidP="009F3C59">
            <w:pPr>
              <w:jc w:val="center"/>
              <w:rPr>
                <w:b/>
                <w:bCs/>
                <w:lang w:val="nl-BE"/>
              </w:rPr>
            </w:pPr>
            <w:r w:rsidRPr="00F34D64">
              <w:rPr>
                <w:b/>
                <w:bCs/>
                <w:lang w:val="nl-BE"/>
              </w:rPr>
              <w:t>Beenkousen</w:t>
            </w:r>
          </w:p>
        </w:tc>
        <w:tc>
          <w:tcPr>
            <w:tcW w:w="1021" w:type="dxa"/>
            <w:vMerge w:val="restart"/>
            <w:tcBorders>
              <w:right w:val="single" w:sz="12" w:space="0" w:color="auto"/>
            </w:tcBorders>
            <w:vAlign w:val="center"/>
          </w:tcPr>
          <w:p w14:paraId="25647542" w14:textId="77777777" w:rsidR="009F3C59" w:rsidRPr="00F34D64" w:rsidRDefault="009F3C59" w:rsidP="009F3C59">
            <w:pPr>
              <w:jc w:val="center"/>
              <w:rPr>
                <w:b/>
                <w:bCs/>
                <w:lang w:val="nl-BE"/>
              </w:rPr>
            </w:pPr>
            <w:r w:rsidRPr="00F34D64">
              <w:rPr>
                <w:b/>
                <w:bCs/>
                <w:lang w:val="nl-BE"/>
              </w:rPr>
              <w:t>Links</w:t>
            </w:r>
          </w:p>
          <w:p w14:paraId="1C9F65B0" w14:textId="19F33B39" w:rsidR="009F3C59" w:rsidRPr="00F34D64" w:rsidRDefault="009F3C59" w:rsidP="009F3C59">
            <w:pPr>
              <w:jc w:val="center"/>
              <w:rPr>
                <w:b/>
                <w:bCs/>
                <w:lang w:val="nl-BE"/>
              </w:rPr>
            </w:pPr>
            <w:r w:rsidRPr="00F34D64">
              <w:rPr>
                <w:b/>
                <w:bCs/>
                <w:lang w:val="nl-BE"/>
              </w:rPr>
              <w:t>(aantal stuks)</w:t>
            </w:r>
          </w:p>
        </w:tc>
        <w:tc>
          <w:tcPr>
            <w:tcW w:w="1707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A49F81" w14:textId="3AB06855" w:rsidR="009F3C59" w:rsidRPr="00F34D64" w:rsidRDefault="009F3C59" w:rsidP="009F3C59">
            <w:pPr>
              <w:jc w:val="center"/>
              <w:rPr>
                <w:b/>
                <w:bCs/>
                <w:lang w:val="nl-BE"/>
              </w:rPr>
            </w:pPr>
            <w:r w:rsidRPr="00F34D64">
              <w:rPr>
                <w:b/>
                <w:bCs/>
                <w:lang w:val="nl-BE"/>
              </w:rPr>
              <w:t>Drukklasse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</w:tcBorders>
            <w:vAlign w:val="center"/>
          </w:tcPr>
          <w:p w14:paraId="5C5BB126" w14:textId="77777777" w:rsidR="009F3C59" w:rsidRPr="00F34D64" w:rsidRDefault="009F3C59" w:rsidP="009F3C59">
            <w:pPr>
              <w:jc w:val="center"/>
              <w:rPr>
                <w:b/>
                <w:bCs/>
                <w:lang w:val="nl-BE"/>
              </w:rPr>
            </w:pPr>
            <w:r w:rsidRPr="00F34D64">
              <w:rPr>
                <w:b/>
                <w:bCs/>
                <w:lang w:val="nl-BE"/>
              </w:rPr>
              <w:t>Rechts</w:t>
            </w:r>
          </w:p>
          <w:p w14:paraId="0C881DFD" w14:textId="44A7D7BF" w:rsidR="009F3C59" w:rsidRPr="00F34D64" w:rsidRDefault="009F3C59" w:rsidP="009F3C59">
            <w:pPr>
              <w:jc w:val="center"/>
              <w:rPr>
                <w:b/>
                <w:bCs/>
                <w:lang w:val="nl-BE"/>
              </w:rPr>
            </w:pPr>
            <w:r w:rsidRPr="00F34D64">
              <w:rPr>
                <w:b/>
                <w:bCs/>
                <w:lang w:val="nl-BE"/>
              </w:rPr>
              <w:t>(aantal stuks)</w:t>
            </w:r>
          </w:p>
        </w:tc>
        <w:tc>
          <w:tcPr>
            <w:tcW w:w="1885" w:type="dxa"/>
            <w:gridSpan w:val="3"/>
            <w:tcBorders>
              <w:right w:val="single" w:sz="12" w:space="0" w:color="auto"/>
            </w:tcBorders>
            <w:vAlign w:val="center"/>
          </w:tcPr>
          <w:p w14:paraId="273EBDC2" w14:textId="20111F7F" w:rsidR="009F3C59" w:rsidRPr="00F34D64" w:rsidRDefault="009F3C59" w:rsidP="009F3C59">
            <w:pPr>
              <w:jc w:val="center"/>
              <w:rPr>
                <w:b/>
                <w:bCs/>
                <w:lang w:val="nl-BE"/>
              </w:rPr>
            </w:pPr>
            <w:r w:rsidRPr="00F34D64">
              <w:rPr>
                <w:b/>
                <w:bCs/>
                <w:lang w:val="nl-BE"/>
              </w:rPr>
              <w:t>Drukklasse</w:t>
            </w:r>
          </w:p>
        </w:tc>
      </w:tr>
      <w:tr w:rsidR="009F3C59" w:rsidRPr="00F34D64" w14:paraId="3503DF74" w14:textId="2D0281B0" w:rsidTr="009F3C59">
        <w:trPr>
          <w:trHeight w:val="358"/>
        </w:trPr>
        <w:tc>
          <w:tcPr>
            <w:tcW w:w="3652" w:type="dxa"/>
            <w:vMerge/>
            <w:tcBorders>
              <w:right w:val="single" w:sz="12" w:space="0" w:color="auto"/>
            </w:tcBorders>
          </w:tcPr>
          <w:p w14:paraId="51F9E235" w14:textId="77777777" w:rsidR="009F3C59" w:rsidRPr="00F34D64" w:rsidRDefault="009F3C59" w:rsidP="009F3C59">
            <w:pPr>
              <w:rPr>
                <w:u w:val="single"/>
                <w:lang w:val="nl-BE"/>
              </w:rPr>
            </w:pPr>
          </w:p>
        </w:tc>
        <w:tc>
          <w:tcPr>
            <w:tcW w:w="1021" w:type="dxa"/>
            <w:vMerge/>
            <w:tcBorders>
              <w:right w:val="single" w:sz="12" w:space="0" w:color="auto"/>
            </w:tcBorders>
          </w:tcPr>
          <w:p w14:paraId="4AC03B2D" w14:textId="77777777" w:rsidR="009F3C59" w:rsidRPr="00F34D64" w:rsidRDefault="009F3C59" w:rsidP="009F3C59">
            <w:pPr>
              <w:rPr>
                <w:lang w:val="nl-BE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67ECF5" w14:textId="2A0CDE7D" w:rsidR="009F3C59" w:rsidRPr="00F34D64" w:rsidRDefault="009F3C59" w:rsidP="009F3C59">
            <w:pPr>
              <w:rPr>
                <w:b/>
                <w:bCs/>
                <w:lang w:val="nl-BE"/>
              </w:rPr>
            </w:pPr>
            <w:r w:rsidRPr="00F34D64">
              <w:rPr>
                <w:b/>
                <w:bCs/>
                <w:lang w:val="nl-BE"/>
              </w:rPr>
              <w:t>II</w:t>
            </w:r>
            <w:r w:rsidRPr="00F34D64">
              <w:rPr>
                <w:rStyle w:val="FootnoteReference"/>
                <w:b/>
                <w:bCs/>
                <w:lang w:val="nl-BE"/>
              </w:rPr>
              <w:footnoteReference w:id="1"/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6DCF" w14:textId="77777777" w:rsidR="009F3C59" w:rsidRPr="00F34D64" w:rsidRDefault="009F3C59" w:rsidP="009F3C59">
            <w:pPr>
              <w:rPr>
                <w:b/>
                <w:bCs/>
                <w:lang w:val="nl-BE"/>
              </w:rPr>
            </w:pPr>
            <w:r w:rsidRPr="00F34D64">
              <w:rPr>
                <w:b/>
                <w:bCs/>
                <w:lang w:val="nl-BE"/>
              </w:rPr>
              <w:t>III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539350" w14:textId="77777777" w:rsidR="009F3C59" w:rsidRPr="00F34D64" w:rsidRDefault="009F3C59" w:rsidP="009F3C59">
            <w:pPr>
              <w:rPr>
                <w:b/>
                <w:bCs/>
                <w:lang w:val="nl-BE"/>
              </w:rPr>
            </w:pPr>
            <w:r w:rsidRPr="00F34D64">
              <w:rPr>
                <w:b/>
                <w:bCs/>
                <w:lang w:val="nl-BE"/>
              </w:rPr>
              <w:t>IV</w:t>
            </w:r>
          </w:p>
        </w:tc>
        <w:tc>
          <w:tcPr>
            <w:tcW w:w="1228" w:type="dxa"/>
            <w:vMerge/>
            <w:tcBorders>
              <w:left w:val="single" w:sz="12" w:space="0" w:color="auto"/>
            </w:tcBorders>
          </w:tcPr>
          <w:p w14:paraId="32473A4E" w14:textId="77777777" w:rsidR="009F3C59" w:rsidRPr="00F34D64" w:rsidRDefault="009F3C59" w:rsidP="009F3C59">
            <w:pPr>
              <w:rPr>
                <w:lang w:val="nl-BE"/>
              </w:rPr>
            </w:pPr>
          </w:p>
        </w:tc>
        <w:tc>
          <w:tcPr>
            <w:tcW w:w="609" w:type="dxa"/>
            <w:tcBorders>
              <w:right w:val="single" w:sz="12" w:space="0" w:color="auto"/>
            </w:tcBorders>
          </w:tcPr>
          <w:p w14:paraId="2B2F238F" w14:textId="066099F6" w:rsidR="009F3C59" w:rsidRPr="00F34D64" w:rsidRDefault="009F3C59" w:rsidP="009F3C59">
            <w:pPr>
              <w:rPr>
                <w:b/>
                <w:bCs/>
                <w:lang w:val="nl-BE"/>
              </w:rPr>
            </w:pPr>
            <w:r w:rsidRPr="00F34D64">
              <w:rPr>
                <w:b/>
                <w:bCs/>
                <w:lang w:val="nl-BE"/>
              </w:rPr>
              <w:t>II</w:t>
            </w:r>
            <w:r w:rsidRPr="00F34D64">
              <w:rPr>
                <w:rStyle w:val="FootnoteReference"/>
                <w:b/>
                <w:bCs/>
                <w:lang w:val="nl-BE"/>
              </w:rPr>
              <w:footnoteReference w:id="2"/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990F3E8" w14:textId="51AC1D85" w:rsidR="009F3C59" w:rsidRPr="00F34D64" w:rsidRDefault="009F3C59" w:rsidP="009F3C59">
            <w:pPr>
              <w:rPr>
                <w:b/>
                <w:bCs/>
                <w:lang w:val="nl-BE"/>
              </w:rPr>
            </w:pPr>
            <w:r w:rsidRPr="00F34D64">
              <w:rPr>
                <w:b/>
                <w:bCs/>
                <w:lang w:val="nl-BE"/>
              </w:rPr>
              <w:t>III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435F7FB" w14:textId="52F55068" w:rsidR="009F3C59" w:rsidRPr="00F34D64" w:rsidRDefault="009F3C59" w:rsidP="009F3C59">
            <w:pPr>
              <w:rPr>
                <w:b/>
                <w:bCs/>
                <w:lang w:val="nl-BE"/>
              </w:rPr>
            </w:pPr>
            <w:r w:rsidRPr="00F34D64">
              <w:rPr>
                <w:b/>
                <w:bCs/>
                <w:lang w:val="nl-BE"/>
              </w:rPr>
              <w:t>IV</w:t>
            </w:r>
          </w:p>
        </w:tc>
      </w:tr>
      <w:tr w:rsidR="009F3C59" w:rsidRPr="00F34D64" w14:paraId="1B977D3C" w14:textId="3577371E" w:rsidTr="00A67E9E">
        <w:trPr>
          <w:trHeight w:val="550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4FE4A61D" w14:textId="55466495" w:rsidR="009F3C59" w:rsidRPr="00F34D64" w:rsidRDefault="009F3C59" w:rsidP="00A67E9E">
            <w:pPr>
              <w:spacing w:line="276" w:lineRule="auto"/>
              <w:rPr>
                <w:szCs w:val="20"/>
                <w:lang w:val="nl-BE"/>
              </w:rPr>
            </w:pPr>
            <w:r w:rsidRPr="00F34D64">
              <w:rPr>
                <w:szCs w:val="20"/>
                <w:lang w:val="nl-BE"/>
              </w:rPr>
              <w:t>□ Kniekous (AD)</w:t>
            </w:r>
          </w:p>
        </w:tc>
        <w:tc>
          <w:tcPr>
            <w:tcW w:w="1021" w:type="dxa"/>
            <w:tcBorders>
              <w:right w:val="single" w:sz="6" w:space="0" w:color="auto"/>
            </w:tcBorders>
          </w:tcPr>
          <w:p w14:paraId="78FAE83B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767D" w14:textId="4BAAF80D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459E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FE9EAE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1228" w:type="dxa"/>
            <w:tcBorders>
              <w:left w:val="single" w:sz="12" w:space="0" w:color="auto"/>
            </w:tcBorders>
          </w:tcPr>
          <w:p w14:paraId="171A62B6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609" w:type="dxa"/>
            <w:tcBorders>
              <w:right w:val="single" w:sz="12" w:space="0" w:color="auto"/>
            </w:tcBorders>
          </w:tcPr>
          <w:p w14:paraId="5A73518F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F3B911E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98A590F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</w:tr>
      <w:tr w:rsidR="009F3C59" w:rsidRPr="00F34D64" w14:paraId="4923C835" w14:textId="0B876227" w:rsidTr="00A67E9E">
        <w:trPr>
          <w:trHeight w:val="550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710B037C" w14:textId="088D7B14" w:rsidR="009F3C59" w:rsidRPr="00F34D64" w:rsidRDefault="009F3C59" w:rsidP="00A67E9E">
            <w:pPr>
              <w:spacing w:line="276" w:lineRule="auto"/>
              <w:rPr>
                <w:szCs w:val="20"/>
                <w:lang w:val="nl-BE"/>
              </w:rPr>
            </w:pPr>
            <w:r w:rsidRPr="00F34D64">
              <w:rPr>
                <w:szCs w:val="20"/>
                <w:lang w:val="nl-BE"/>
              </w:rPr>
              <w:t>□ Bovenbeenkous (AG / AG-T)</w:t>
            </w:r>
          </w:p>
        </w:tc>
        <w:tc>
          <w:tcPr>
            <w:tcW w:w="1021" w:type="dxa"/>
            <w:tcBorders>
              <w:right w:val="single" w:sz="6" w:space="0" w:color="auto"/>
            </w:tcBorders>
          </w:tcPr>
          <w:p w14:paraId="007A96A8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94CC" w14:textId="4CAC13A6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2D8D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0E5317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1228" w:type="dxa"/>
            <w:tcBorders>
              <w:left w:val="single" w:sz="12" w:space="0" w:color="auto"/>
            </w:tcBorders>
          </w:tcPr>
          <w:p w14:paraId="7A965D2A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609" w:type="dxa"/>
            <w:tcBorders>
              <w:right w:val="single" w:sz="12" w:space="0" w:color="auto"/>
            </w:tcBorders>
          </w:tcPr>
          <w:p w14:paraId="26F5D339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021AECF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3CD3381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</w:tr>
      <w:tr w:rsidR="009F3C59" w:rsidRPr="00F34D64" w14:paraId="53F3A3F0" w14:textId="523DC4B0" w:rsidTr="00A67E9E">
        <w:trPr>
          <w:trHeight w:val="550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15E24404" w14:textId="36B764AA" w:rsidR="009F3C59" w:rsidRPr="00F34D64" w:rsidRDefault="009F3C59" w:rsidP="00A67E9E">
            <w:pPr>
              <w:spacing w:line="276" w:lineRule="auto"/>
              <w:rPr>
                <w:szCs w:val="20"/>
                <w:lang w:val="nl-BE"/>
              </w:rPr>
            </w:pPr>
            <w:r w:rsidRPr="00F34D64">
              <w:rPr>
                <w:szCs w:val="20"/>
                <w:lang w:val="nl-BE"/>
              </w:rPr>
              <w:t>□ Panty (AT / monoAT)</w:t>
            </w:r>
          </w:p>
        </w:tc>
        <w:tc>
          <w:tcPr>
            <w:tcW w:w="1021" w:type="dxa"/>
            <w:tcBorders>
              <w:right w:val="single" w:sz="6" w:space="0" w:color="auto"/>
            </w:tcBorders>
          </w:tcPr>
          <w:p w14:paraId="642E7B3B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129D" w14:textId="79F26C3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DD9C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189BF0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1228" w:type="dxa"/>
            <w:tcBorders>
              <w:left w:val="single" w:sz="12" w:space="0" w:color="auto"/>
            </w:tcBorders>
          </w:tcPr>
          <w:p w14:paraId="4323201A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609" w:type="dxa"/>
            <w:tcBorders>
              <w:right w:val="single" w:sz="12" w:space="0" w:color="auto"/>
            </w:tcBorders>
          </w:tcPr>
          <w:p w14:paraId="1EF91200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7DD4858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6AF7233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</w:tr>
      <w:tr w:rsidR="009F3C59" w:rsidRPr="00F34D64" w14:paraId="192B44A0" w14:textId="33BCD556" w:rsidTr="00A67E9E">
        <w:trPr>
          <w:trHeight w:val="550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2490E244" w14:textId="2458CC39" w:rsidR="009F3C59" w:rsidRPr="00F34D64" w:rsidRDefault="009F3C59" w:rsidP="00A67E9E">
            <w:pPr>
              <w:spacing w:line="276" w:lineRule="auto"/>
              <w:rPr>
                <w:szCs w:val="20"/>
                <w:lang w:val="nl-BE"/>
              </w:rPr>
            </w:pPr>
            <w:r w:rsidRPr="00F34D64">
              <w:rPr>
                <w:szCs w:val="20"/>
                <w:lang w:val="nl-BE"/>
              </w:rPr>
              <w:t>□ Compressiebroek</w:t>
            </w:r>
            <w:r w:rsidRPr="00F34D64">
              <w:rPr>
                <w:rStyle w:val="FootnoteReference"/>
                <w:szCs w:val="20"/>
                <w:lang w:val="nl-BE"/>
              </w:rPr>
              <w:footnoteReference w:id="3"/>
            </w:r>
            <w:r w:rsidRPr="00F34D64">
              <w:rPr>
                <w:szCs w:val="20"/>
                <w:lang w:val="nl-BE"/>
              </w:rPr>
              <w:t xml:space="preserve"> (FT)</w:t>
            </w:r>
          </w:p>
        </w:tc>
        <w:tc>
          <w:tcPr>
            <w:tcW w:w="1021" w:type="dxa"/>
            <w:tcBorders>
              <w:right w:val="single" w:sz="6" w:space="0" w:color="auto"/>
            </w:tcBorders>
          </w:tcPr>
          <w:p w14:paraId="6C2F8533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02F9" w14:textId="663A788C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F41C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948DFE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1228" w:type="dxa"/>
            <w:tcBorders>
              <w:left w:val="single" w:sz="12" w:space="0" w:color="auto"/>
            </w:tcBorders>
          </w:tcPr>
          <w:p w14:paraId="32182F7A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609" w:type="dxa"/>
            <w:tcBorders>
              <w:right w:val="single" w:sz="12" w:space="0" w:color="auto"/>
            </w:tcBorders>
          </w:tcPr>
          <w:p w14:paraId="75382B31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7FB9490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E5110AB" w14:textId="77777777" w:rsidR="009F3C59" w:rsidRPr="00F34D64" w:rsidRDefault="009F3C59" w:rsidP="009F3C59">
            <w:pPr>
              <w:rPr>
                <w:szCs w:val="20"/>
                <w:lang w:val="nl-BE"/>
              </w:rPr>
            </w:pPr>
          </w:p>
        </w:tc>
      </w:tr>
    </w:tbl>
    <w:p w14:paraId="3C0F69BF" w14:textId="77777777" w:rsidR="00A67E9E" w:rsidRPr="00F34D64" w:rsidRDefault="00A67E9E" w:rsidP="00BE6C68">
      <w:pPr>
        <w:spacing w:after="0" w:line="240" w:lineRule="auto"/>
        <w:rPr>
          <w:szCs w:val="20"/>
          <w:lang w:val="nl-BE"/>
        </w:rPr>
      </w:pPr>
    </w:p>
    <w:p w14:paraId="28038D6E" w14:textId="24ED3B79" w:rsidR="00BE6C68" w:rsidRPr="00F34D64" w:rsidRDefault="00BE6C68" w:rsidP="00BE6C68">
      <w:pPr>
        <w:spacing w:after="0" w:line="240" w:lineRule="auto"/>
        <w:rPr>
          <w:szCs w:val="20"/>
          <w:lang w:val="nl-BE"/>
        </w:rPr>
      </w:pPr>
      <w:r w:rsidRPr="00F34D64">
        <w:rPr>
          <w:szCs w:val="20"/>
          <w:lang w:val="nl-BE"/>
        </w:rPr>
        <w:t>Eventuele opmerkingen:</w:t>
      </w:r>
    </w:p>
    <w:p w14:paraId="5927D74B" w14:textId="77777777" w:rsidR="00A67E9E" w:rsidRPr="00F34D64" w:rsidRDefault="00A67E9E" w:rsidP="00A67E9E">
      <w:pPr>
        <w:spacing w:after="0" w:line="240" w:lineRule="auto"/>
        <w:rPr>
          <w:b/>
          <w:lang w:val="nl-BE"/>
        </w:rPr>
      </w:pPr>
      <w:r w:rsidRPr="00F34D64">
        <w:rPr>
          <w:b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23895" w14:textId="77777777" w:rsidR="00A67E9E" w:rsidRPr="00F34D64" w:rsidRDefault="00A67E9E" w:rsidP="00C06B6D">
      <w:pPr>
        <w:spacing w:after="0" w:line="240" w:lineRule="auto"/>
        <w:rPr>
          <w:b/>
          <w:lang w:val="nl-BE"/>
        </w:rPr>
      </w:pPr>
    </w:p>
    <w:p w14:paraId="0B44C1D6" w14:textId="412AE808" w:rsidR="00611086" w:rsidRPr="00F34D64" w:rsidRDefault="00611086" w:rsidP="00D7574C">
      <w:pPr>
        <w:spacing w:after="0" w:line="240" w:lineRule="auto"/>
        <w:jc w:val="both"/>
        <w:rPr>
          <w:b/>
          <w:u w:val="single"/>
          <w:lang w:val="nl-BE"/>
        </w:rPr>
      </w:pPr>
      <w:r w:rsidRPr="00F34D64">
        <w:rPr>
          <w:b/>
          <w:u w:val="single"/>
          <w:lang w:val="nl-BE"/>
        </w:rPr>
        <w:t>Identificatie voor</w:t>
      </w:r>
      <w:r w:rsidR="00202254" w:rsidRPr="00F34D64">
        <w:rPr>
          <w:b/>
          <w:u w:val="single"/>
          <w:lang w:val="nl-BE"/>
        </w:rPr>
        <w:t>schrijvend arts</w:t>
      </w:r>
      <w:r w:rsidR="00CB3C61" w:rsidRPr="00F34D64">
        <w:rPr>
          <w:rStyle w:val="FootnoteReference"/>
          <w:b/>
          <w:u w:val="single"/>
          <w:lang w:val="nl-BE"/>
        </w:rPr>
        <w:footnoteReference w:id="4"/>
      </w:r>
    </w:p>
    <w:p w14:paraId="5569B5FE" w14:textId="77777777" w:rsidR="00A67E9E" w:rsidRPr="00F34D64" w:rsidRDefault="00A67E9E" w:rsidP="00D7574C">
      <w:pPr>
        <w:spacing w:after="0" w:line="240" w:lineRule="auto"/>
        <w:jc w:val="both"/>
        <w:rPr>
          <w:b/>
          <w:u w:val="single"/>
          <w:lang w:val="nl-BE"/>
        </w:rPr>
      </w:pPr>
    </w:p>
    <w:p w14:paraId="3BC71C3B" w14:textId="77777777" w:rsidR="00611086" w:rsidRPr="00F34D64" w:rsidRDefault="00611086" w:rsidP="0092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 w:rsidRPr="00F34D64">
        <w:rPr>
          <w:lang w:val="nl-BE"/>
        </w:rPr>
        <w:t>Naam en voornaam:</w:t>
      </w:r>
    </w:p>
    <w:p w14:paraId="6092CC1D" w14:textId="77777777" w:rsidR="00611086" w:rsidRPr="00F34D64" w:rsidRDefault="00611086" w:rsidP="0092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 w:rsidRPr="00F34D64">
        <w:rPr>
          <w:lang w:val="nl-BE"/>
        </w:rPr>
        <w:t xml:space="preserve">RIZIV-identificatienummer: </w:t>
      </w:r>
    </w:p>
    <w:p w14:paraId="7AAD55B7" w14:textId="77777777" w:rsidR="00611086" w:rsidRPr="00F34D64" w:rsidRDefault="00611086" w:rsidP="0092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 w:rsidRPr="00F34D64">
        <w:rPr>
          <w:lang w:val="nl-BE"/>
        </w:rPr>
        <w:t>Datum: …./…../…………</w:t>
      </w:r>
    </w:p>
    <w:p w14:paraId="2B587F89" w14:textId="4664333C" w:rsidR="001244FE" w:rsidRPr="00F34D64" w:rsidRDefault="00611086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 w:rsidRPr="00F34D64">
        <w:rPr>
          <w:lang w:val="nl-BE"/>
        </w:rPr>
        <w:t>Handtekening voorschrijvend arts:</w:t>
      </w:r>
    </w:p>
    <w:p w14:paraId="29683EAD" w14:textId="77777777" w:rsidR="00A67E9E" w:rsidRPr="00F34D64" w:rsidRDefault="00A67E9E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</w:p>
    <w:sectPr w:rsidR="00A67E9E" w:rsidRPr="00F34D64" w:rsidSect="009D5DB8">
      <w:headerReference w:type="default" r:id="rId11"/>
      <w:headerReference w:type="first" r:id="rId12"/>
      <w:pgSz w:w="11907" w:h="16839" w:code="9"/>
      <w:pgMar w:top="1440" w:right="1440" w:bottom="851" w:left="1440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DFF7" w14:textId="77777777" w:rsidR="00C72E72" w:rsidRDefault="00C72E72" w:rsidP="006430C6">
      <w:pPr>
        <w:spacing w:after="0" w:line="240" w:lineRule="auto"/>
      </w:pPr>
      <w:r>
        <w:separator/>
      </w:r>
    </w:p>
  </w:endnote>
  <w:endnote w:type="continuationSeparator" w:id="0">
    <w:p w14:paraId="046A3D22" w14:textId="77777777" w:rsidR="00C72E72" w:rsidRDefault="00C72E72" w:rsidP="0064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E186" w14:textId="77777777" w:rsidR="00C72E72" w:rsidRDefault="00C72E72" w:rsidP="006430C6">
      <w:pPr>
        <w:spacing w:after="0" w:line="240" w:lineRule="auto"/>
      </w:pPr>
      <w:r>
        <w:separator/>
      </w:r>
    </w:p>
  </w:footnote>
  <w:footnote w:type="continuationSeparator" w:id="0">
    <w:p w14:paraId="5B3DC60B" w14:textId="77777777" w:rsidR="00C72E72" w:rsidRDefault="00C72E72" w:rsidP="006430C6">
      <w:pPr>
        <w:spacing w:after="0" w:line="240" w:lineRule="auto"/>
      </w:pPr>
      <w:r>
        <w:continuationSeparator/>
      </w:r>
    </w:p>
  </w:footnote>
  <w:footnote w:id="1">
    <w:p w14:paraId="4F5187FB" w14:textId="77777777" w:rsidR="009F3C59" w:rsidRPr="00972EFB" w:rsidRDefault="009F3C59">
      <w:pPr>
        <w:pStyle w:val="FootnoteText"/>
        <w:rPr>
          <w:i/>
          <w:sz w:val="18"/>
          <w:lang w:val="nl-BE"/>
        </w:rPr>
      </w:pPr>
      <w:r w:rsidRPr="00972EFB">
        <w:rPr>
          <w:rStyle w:val="FootnoteReference"/>
          <w:sz w:val="18"/>
        </w:rPr>
        <w:footnoteRef/>
      </w:r>
      <w:r w:rsidRPr="00972EFB">
        <w:rPr>
          <w:sz w:val="18"/>
          <w:lang w:val="nl-BE"/>
        </w:rPr>
        <w:t xml:space="preserve"> </w:t>
      </w:r>
      <w:r w:rsidRPr="00972EFB">
        <w:rPr>
          <w:i/>
          <w:sz w:val="18"/>
          <w:lang w:val="nl-BE"/>
        </w:rPr>
        <w:t xml:space="preserve">Enkel voor rechthebbenden </w:t>
      </w:r>
      <w:r w:rsidRPr="00972EFB">
        <w:rPr>
          <w:rFonts w:ascii="Arial" w:hAnsi="Arial" w:cs="Arial"/>
          <w:i/>
          <w:sz w:val="18"/>
          <w:lang w:val="nl-BE" w:eastAsia="nl-BE"/>
        </w:rPr>
        <w:t>tot de 15</w:t>
      </w:r>
      <w:r w:rsidRPr="00972EFB">
        <w:rPr>
          <w:rFonts w:ascii="Arial" w:hAnsi="Arial" w:cs="Arial"/>
          <w:i/>
          <w:sz w:val="18"/>
          <w:vertAlign w:val="superscript"/>
          <w:lang w:val="nl-BE" w:eastAsia="nl-BE"/>
        </w:rPr>
        <w:t>de</w:t>
      </w:r>
      <w:r w:rsidRPr="00972EFB">
        <w:rPr>
          <w:rFonts w:ascii="Arial" w:hAnsi="Arial" w:cs="Arial"/>
          <w:i/>
          <w:sz w:val="18"/>
          <w:lang w:val="nl-BE" w:eastAsia="nl-BE"/>
        </w:rPr>
        <w:t xml:space="preserve"> verjaardag.</w:t>
      </w:r>
    </w:p>
  </w:footnote>
  <w:footnote w:id="2">
    <w:p w14:paraId="42FF27F1" w14:textId="77777777" w:rsidR="009F3C59" w:rsidRPr="00972EFB" w:rsidRDefault="009F3C59">
      <w:pPr>
        <w:pStyle w:val="FootnoteText"/>
        <w:rPr>
          <w:i/>
          <w:sz w:val="18"/>
          <w:lang w:val="nl-BE"/>
        </w:rPr>
      </w:pPr>
      <w:r w:rsidRPr="00972EFB">
        <w:rPr>
          <w:rStyle w:val="FootnoteReference"/>
          <w:sz w:val="18"/>
        </w:rPr>
        <w:footnoteRef/>
      </w:r>
      <w:r w:rsidRPr="00972EFB">
        <w:rPr>
          <w:sz w:val="18"/>
          <w:lang w:val="nl-BE"/>
        </w:rPr>
        <w:t xml:space="preserve"> </w:t>
      </w:r>
      <w:r w:rsidRPr="00972EFB">
        <w:rPr>
          <w:i/>
          <w:sz w:val="18"/>
          <w:lang w:val="nl-BE"/>
        </w:rPr>
        <w:t xml:space="preserve">Enkel voor rechthebbenden </w:t>
      </w:r>
      <w:r w:rsidRPr="00972EFB">
        <w:rPr>
          <w:rFonts w:ascii="Arial" w:hAnsi="Arial" w:cs="Arial"/>
          <w:i/>
          <w:sz w:val="18"/>
          <w:lang w:val="nl-BE" w:eastAsia="nl-BE"/>
        </w:rPr>
        <w:t>tot de 15</w:t>
      </w:r>
      <w:r w:rsidRPr="00972EFB">
        <w:rPr>
          <w:rFonts w:ascii="Arial" w:hAnsi="Arial" w:cs="Arial"/>
          <w:i/>
          <w:sz w:val="18"/>
          <w:vertAlign w:val="superscript"/>
          <w:lang w:val="nl-BE" w:eastAsia="nl-BE"/>
        </w:rPr>
        <w:t>de</w:t>
      </w:r>
      <w:r w:rsidRPr="00972EFB">
        <w:rPr>
          <w:rFonts w:ascii="Arial" w:hAnsi="Arial" w:cs="Arial"/>
          <w:i/>
          <w:sz w:val="18"/>
          <w:lang w:val="nl-BE" w:eastAsia="nl-BE"/>
        </w:rPr>
        <w:t xml:space="preserve"> verjaardag.</w:t>
      </w:r>
    </w:p>
  </w:footnote>
  <w:footnote w:id="3">
    <w:p w14:paraId="05DA74FD" w14:textId="77777777" w:rsidR="009F3C59" w:rsidRPr="00972EFB" w:rsidRDefault="009F3C59" w:rsidP="00C06B6D">
      <w:pPr>
        <w:pStyle w:val="FootnoteText"/>
        <w:rPr>
          <w:i/>
          <w:sz w:val="18"/>
          <w:lang w:val="nl-BE"/>
        </w:rPr>
      </w:pPr>
      <w:r w:rsidRPr="00972EFB">
        <w:rPr>
          <w:rStyle w:val="FootnoteReference"/>
          <w:sz w:val="18"/>
        </w:rPr>
        <w:footnoteRef/>
      </w:r>
      <w:r w:rsidRPr="00972EFB">
        <w:rPr>
          <w:sz w:val="18"/>
          <w:lang w:val="nl-BE"/>
        </w:rPr>
        <w:t xml:space="preserve"> </w:t>
      </w:r>
      <w:r w:rsidRPr="00972EFB">
        <w:rPr>
          <w:i/>
          <w:sz w:val="18"/>
          <w:lang w:val="nl-BE"/>
        </w:rPr>
        <w:t>Enkel voor subgroep 1.</w:t>
      </w:r>
    </w:p>
  </w:footnote>
  <w:footnote w:id="4">
    <w:p w14:paraId="5E19F26F" w14:textId="7702EDA8" w:rsidR="00CB3C61" w:rsidRPr="00B243B9" w:rsidRDefault="00CB3C61" w:rsidP="00A67E9E">
      <w:pPr>
        <w:pStyle w:val="FootnoteText"/>
        <w:rPr>
          <w:i/>
          <w:sz w:val="18"/>
          <w:lang w:val="nl-BE"/>
        </w:rPr>
      </w:pPr>
      <w:r w:rsidRPr="00B243B9">
        <w:rPr>
          <w:rStyle w:val="FootnoteReference"/>
          <w:sz w:val="18"/>
        </w:rPr>
        <w:footnoteRef/>
      </w:r>
      <w:r w:rsidRPr="00B243B9">
        <w:rPr>
          <w:sz w:val="18"/>
          <w:lang w:val="nl-BE"/>
        </w:rPr>
        <w:t xml:space="preserve"> </w:t>
      </w:r>
      <w:r w:rsidRPr="00B243B9">
        <w:rPr>
          <w:i/>
          <w:sz w:val="18"/>
          <w:lang w:val="nl-BE"/>
        </w:rPr>
        <w:t xml:space="preserve">Bij de eerste aflevering moeten de therapeutische elastische beenkousen van subgroep 1 worden voorgeschreven door </w:t>
      </w:r>
      <w:r w:rsidR="00D91DBB" w:rsidRPr="00B243B9">
        <w:rPr>
          <w:i/>
          <w:sz w:val="18"/>
          <w:lang w:val="nl-BE"/>
        </w:rPr>
        <w:t>een arts</w:t>
      </w:r>
      <w:r w:rsidRPr="00B243B9">
        <w:rPr>
          <w:i/>
          <w:sz w:val="18"/>
          <w:lang w:val="nl-BE"/>
        </w:rPr>
        <w:t xml:space="preserve"> waarvan sprake in § 12bis, 2., a), van artikel 27 van de nomenclatuur.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8AE9" w14:textId="77777777" w:rsidR="003144DA" w:rsidRPr="00D7574C" w:rsidRDefault="00D7574C" w:rsidP="00D7574C">
    <w:pPr>
      <w:pStyle w:val="Header"/>
    </w:pPr>
    <w:r>
      <w:tab/>
    </w:r>
    <w:r>
      <w:tab/>
      <w:t>verso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5107" w14:textId="6254E39F" w:rsidR="00D7574C" w:rsidRPr="005B2DCA" w:rsidRDefault="00E64689" w:rsidP="005B2DCA">
    <w:pPr>
      <w:pStyle w:val="Footer"/>
      <w:rPr>
        <w:lang w:val="nl-BE"/>
      </w:rPr>
    </w:pPr>
    <w:r w:rsidRPr="00E64689">
      <w:rPr>
        <w:sz w:val="16"/>
        <w:szCs w:val="12"/>
        <w:lang w:val="nl-BE"/>
      </w:rPr>
      <w:t>Bijlage bij de Verordening van 28 juli 2003 tot uitvoering van artikel 22, 11° van de wet betreffende de verplichte verzekering voor geneeskundige verzorging en uitkeringen, gecoördineerd op 14 juli 1994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315"/>
    <w:multiLevelType w:val="hybridMultilevel"/>
    <w:tmpl w:val="6ED8C482"/>
    <w:lvl w:ilvl="0" w:tplc="D09A31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3FAA"/>
    <w:multiLevelType w:val="hybridMultilevel"/>
    <w:tmpl w:val="38626D14"/>
    <w:lvl w:ilvl="0" w:tplc="4216BF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F25BD"/>
    <w:multiLevelType w:val="hybridMultilevel"/>
    <w:tmpl w:val="1018DD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320032">
    <w:abstractNumId w:val="2"/>
  </w:num>
  <w:num w:numId="2" w16cid:durableId="2060351010">
    <w:abstractNumId w:val="1"/>
  </w:num>
  <w:num w:numId="3" w16cid:durableId="196615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BC"/>
    <w:rsid w:val="00000C5F"/>
    <w:rsid w:val="0003718F"/>
    <w:rsid w:val="000A2D59"/>
    <w:rsid w:val="000A7F55"/>
    <w:rsid w:val="000B08C5"/>
    <w:rsid w:val="000C204F"/>
    <w:rsid w:val="001244FE"/>
    <w:rsid w:val="00166810"/>
    <w:rsid w:val="001B2101"/>
    <w:rsid w:val="001C3D3F"/>
    <w:rsid w:val="00202254"/>
    <w:rsid w:val="00235AF3"/>
    <w:rsid w:val="002B4E14"/>
    <w:rsid w:val="002F0D63"/>
    <w:rsid w:val="002F341F"/>
    <w:rsid w:val="0030516F"/>
    <w:rsid w:val="003144DA"/>
    <w:rsid w:val="00314E7C"/>
    <w:rsid w:val="003719D7"/>
    <w:rsid w:val="003925BC"/>
    <w:rsid w:val="0041743A"/>
    <w:rsid w:val="00424524"/>
    <w:rsid w:val="004D6E88"/>
    <w:rsid w:val="004E11D9"/>
    <w:rsid w:val="004F31A0"/>
    <w:rsid w:val="00520B85"/>
    <w:rsid w:val="0052338A"/>
    <w:rsid w:val="00524E22"/>
    <w:rsid w:val="00530497"/>
    <w:rsid w:val="005409C4"/>
    <w:rsid w:val="0054307D"/>
    <w:rsid w:val="00564BF6"/>
    <w:rsid w:val="005A70A6"/>
    <w:rsid w:val="005B2DCA"/>
    <w:rsid w:val="005B6A90"/>
    <w:rsid w:val="00610C14"/>
    <w:rsid w:val="00611086"/>
    <w:rsid w:val="006430C6"/>
    <w:rsid w:val="006511AA"/>
    <w:rsid w:val="0065408E"/>
    <w:rsid w:val="006719E5"/>
    <w:rsid w:val="0070442F"/>
    <w:rsid w:val="00704AF0"/>
    <w:rsid w:val="0070570E"/>
    <w:rsid w:val="007203FA"/>
    <w:rsid w:val="00726500"/>
    <w:rsid w:val="007751B9"/>
    <w:rsid w:val="00790504"/>
    <w:rsid w:val="007B5A30"/>
    <w:rsid w:val="007C1209"/>
    <w:rsid w:val="007D05C4"/>
    <w:rsid w:val="008038BC"/>
    <w:rsid w:val="00842DF9"/>
    <w:rsid w:val="00854AEA"/>
    <w:rsid w:val="008D0F80"/>
    <w:rsid w:val="008D574B"/>
    <w:rsid w:val="008E79D6"/>
    <w:rsid w:val="008F0699"/>
    <w:rsid w:val="008F33D7"/>
    <w:rsid w:val="008F7046"/>
    <w:rsid w:val="00920F30"/>
    <w:rsid w:val="0092478F"/>
    <w:rsid w:val="00967205"/>
    <w:rsid w:val="00972EFB"/>
    <w:rsid w:val="00973B27"/>
    <w:rsid w:val="009C5271"/>
    <w:rsid w:val="009D5DB8"/>
    <w:rsid w:val="009F3C59"/>
    <w:rsid w:val="00A13B41"/>
    <w:rsid w:val="00A356A4"/>
    <w:rsid w:val="00A37DF2"/>
    <w:rsid w:val="00A67E9E"/>
    <w:rsid w:val="00A80F64"/>
    <w:rsid w:val="00AA19E3"/>
    <w:rsid w:val="00AB4427"/>
    <w:rsid w:val="00B243B9"/>
    <w:rsid w:val="00B7066A"/>
    <w:rsid w:val="00B77EF5"/>
    <w:rsid w:val="00B97250"/>
    <w:rsid w:val="00BA2FD3"/>
    <w:rsid w:val="00BB2178"/>
    <w:rsid w:val="00BB22D1"/>
    <w:rsid w:val="00BB5D88"/>
    <w:rsid w:val="00BE6C68"/>
    <w:rsid w:val="00C06B6D"/>
    <w:rsid w:val="00C364C6"/>
    <w:rsid w:val="00C72E72"/>
    <w:rsid w:val="00CB1E3F"/>
    <w:rsid w:val="00CB3C61"/>
    <w:rsid w:val="00CF6DAB"/>
    <w:rsid w:val="00D22AFF"/>
    <w:rsid w:val="00D35322"/>
    <w:rsid w:val="00D42EC3"/>
    <w:rsid w:val="00D7574C"/>
    <w:rsid w:val="00D91DBB"/>
    <w:rsid w:val="00DB3EA5"/>
    <w:rsid w:val="00DB45BD"/>
    <w:rsid w:val="00DB7332"/>
    <w:rsid w:val="00DC5536"/>
    <w:rsid w:val="00DE4E36"/>
    <w:rsid w:val="00DF13A6"/>
    <w:rsid w:val="00DF1EBB"/>
    <w:rsid w:val="00E01B6F"/>
    <w:rsid w:val="00E05485"/>
    <w:rsid w:val="00E64689"/>
    <w:rsid w:val="00E65FE0"/>
    <w:rsid w:val="00EB175F"/>
    <w:rsid w:val="00EE1E10"/>
    <w:rsid w:val="00EF5103"/>
    <w:rsid w:val="00F24F98"/>
    <w:rsid w:val="00F34D64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55B0B0D"/>
  <w15:docId w15:val="{7D50D7FF-AAEE-4614-92A6-D74E3107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EFB"/>
    <w:rPr>
      <w:rFonts w:ascii="Trebuchet MS" w:hAnsi="Trebuchet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3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8B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8BC"/>
    <w:rPr>
      <w:rFonts w:ascii="Trebuchet MS" w:hAnsi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0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0C6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6430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0C6"/>
    <w:rPr>
      <w:rFonts w:ascii="Trebuchet MS" w:hAnsi="Trebuchet M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3FA"/>
    <w:rPr>
      <w:rFonts w:ascii="Trebuchet MS" w:hAnsi="Trebuchet MS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06B6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6B6D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6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2022-02-28T23:00:00+00:00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27</Value>
      <Value>12</Value>
    </TaxCatchAll>
    <RIDocSummary xmlns="f15eea43-7fa7-45cf-8dc0-d5244e2cd467">Medisch voorschrift voor therapeutische elastische beenkousen en therapeutische elastische armkousen en handschoenen (art. 27)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61899-DB16-46CB-92B3-9904112878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70F2F9-E11F-4A83-9FCF-856733382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E78FC-CCA2-4979-96ED-87E629A3D4DB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F957ED1-E163-48C2-84A0-51900DC00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Formulier - Bandagisten - Bijlage 94 - Medisch voorschrift voor therapeutische - elastische beenkousen en therapeutische elastische armkousen - handschoenen, vanaf 1 maart 2022</vt:lpstr>
      <vt:lpstr/>
    </vt:vector>
  </TitlesOfParts>
  <Company>LCM-ANMC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Bandagisten - Bijlage 94 - Medisch voorschrift voor therapeutische - elastische beenkousen en therapeutische elastische armkousen - handschoenen, vanaf 1 maart 2022</dc:title>
  <dc:creator>De Koekelaere Katrien (100)</dc:creator>
  <cp:lastModifiedBy>Nathalie De Rudder (RIZIV-INAMI)</cp:lastModifiedBy>
  <cp:revision>5</cp:revision>
  <dcterms:created xsi:type="dcterms:W3CDTF">2024-06-25T08:18:00Z</dcterms:created>
  <dcterms:modified xsi:type="dcterms:W3CDTF">2024-10-18T13:39:00Z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